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319AA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A319AA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74BF8" w:rsidRPr="00A319AA">
        <w:rPr>
          <w:rFonts w:ascii="Times New Roman" w:hAnsi="Times New Roman" w:cs="Times New Roman"/>
          <w:sz w:val="24"/>
          <w:szCs w:val="24"/>
        </w:rPr>
        <w:t>6</w:t>
      </w:r>
      <w:r w:rsidRPr="00A319AA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Pr="00A319AA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504C949A" w:rsidR="006F4620" w:rsidRPr="00A319AA" w:rsidRDefault="00174BF8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4EDB203" w14:textId="6DBD29F7" w:rsidR="00174BF8" w:rsidRPr="00A319AA" w:rsidRDefault="00174BF8" w:rsidP="00B90E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zawarta dnia …………………………………… 2025 r. w Ełku, pomiędzy:</w:t>
      </w:r>
    </w:p>
    <w:p w14:paraId="1CF03B52" w14:textId="3AD6E189" w:rsidR="00174BF8" w:rsidRPr="00A319AA" w:rsidRDefault="00174BF8" w:rsidP="00B90EB6">
      <w:p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nabywcą </w:t>
      </w:r>
      <w:bookmarkStart w:id="0" w:name="_Hlk209965035"/>
      <w:r w:rsidRPr="00A319AA">
        <w:rPr>
          <w:rFonts w:ascii="Times New Roman" w:hAnsi="Times New Roman" w:cs="Times New Roman"/>
          <w:b/>
          <w:bCs/>
          <w:sz w:val="24"/>
          <w:szCs w:val="24"/>
        </w:rPr>
        <w:t>Gminą Miasto Ełk</w:t>
      </w:r>
      <w:r w:rsidRPr="00A319AA">
        <w:rPr>
          <w:rFonts w:ascii="Times New Roman" w:hAnsi="Times New Roman" w:cs="Times New Roman"/>
          <w:sz w:val="24"/>
          <w:szCs w:val="24"/>
        </w:rPr>
        <w:t xml:space="preserve"> z siedzibą w Ełku przy ul. Marsz. J. Piłsudskiego 4 REGON: 790671076, NIP: </w:t>
      </w:r>
      <w:bookmarkEnd w:id="0"/>
      <w:r w:rsidR="00EB3A8F" w:rsidRPr="00A319AA">
        <w:rPr>
          <w:rFonts w:ascii="Times New Roman" w:hAnsi="Times New Roman" w:cs="Times New Roman"/>
          <w:sz w:val="24"/>
          <w:szCs w:val="24"/>
        </w:rPr>
        <w:t>8481825438,</w:t>
      </w:r>
      <w:r w:rsidRPr="00A319AA">
        <w:rPr>
          <w:rFonts w:ascii="Times New Roman" w:hAnsi="Times New Roman" w:cs="Times New Roman"/>
          <w:sz w:val="24"/>
          <w:szCs w:val="24"/>
        </w:rPr>
        <w:t xml:space="preserve"> reprezentowaną </w:t>
      </w:r>
      <w:r w:rsidR="00EB3A8F" w:rsidRPr="00A319AA">
        <w:rPr>
          <w:rFonts w:ascii="Times New Roman" w:hAnsi="Times New Roman" w:cs="Times New Roman"/>
          <w:sz w:val="24"/>
          <w:szCs w:val="24"/>
        </w:rPr>
        <w:t>przez: Szkołę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Podstawową nr 2 im. Danuty </w:t>
      </w:r>
      <w:proofErr w:type="spellStart"/>
      <w:r w:rsidRPr="00A319AA">
        <w:rPr>
          <w:rFonts w:ascii="Times New Roman" w:hAnsi="Times New Roman" w:cs="Times New Roman"/>
          <w:b/>
          <w:bCs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“Inki” w Ełku 19-300 Ełk, ul. Jana i Hieronima Małeckich 1</w:t>
      </w:r>
      <w:r w:rsidRPr="00A319AA">
        <w:rPr>
          <w:rFonts w:ascii="Times New Roman" w:hAnsi="Times New Roman" w:cs="Times New Roman"/>
          <w:sz w:val="24"/>
          <w:szCs w:val="24"/>
        </w:rPr>
        <w:t xml:space="preserve">, – reprezentowaną przez dyrektora szkoły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Dorotę Szczawińską</w:t>
      </w:r>
      <w:r w:rsidR="00F5401E" w:rsidRPr="00A319AA">
        <w:rPr>
          <w:rFonts w:ascii="Times New Roman" w:eastAsia="Arial Narrow" w:hAnsi="Times New Roman" w:cs="Times New Roman"/>
          <w:bCs/>
          <w:sz w:val="24"/>
          <w:szCs w:val="24"/>
        </w:rPr>
        <w:t xml:space="preserve">– działającą na podstawie pełnomocnictwa Prezydenta Miasta Ełku </w:t>
      </w:r>
      <w:r w:rsidR="00F2278A" w:rsidRPr="00F2278A">
        <w:rPr>
          <w:rFonts w:ascii="Times New Roman" w:eastAsia="Arial Narrow" w:hAnsi="Times New Roman" w:cs="Times New Roman"/>
          <w:bCs/>
          <w:sz w:val="24"/>
          <w:szCs w:val="24"/>
        </w:rPr>
        <w:t xml:space="preserve">nr O-OP.077.162.2025 z dnia 06 października 2025 r </w:t>
      </w:r>
      <w:r w:rsidRPr="00A319AA">
        <w:rPr>
          <w:rFonts w:ascii="Times New Roman" w:hAnsi="Times New Roman" w:cs="Times New Roman"/>
          <w:sz w:val="24"/>
          <w:szCs w:val="24"/>
        </w:rPr>
        <w:t>zwaną w dalszej treści umowy „Zamawiającym”</w:t>
      </w:r>
    </w:p>
    <w:p w14:paraId="3604FFDC" w14:textId="13464B92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a </w:t>
      </w:r>
      <w:bookmarkStart w:id="1" w:name="_GoBack"/>
      <w:bookmarkEnd w:id="1"/>
    </w:p>
    <w:p w14:paraId="0ACDCFB2" w14:textId="5A5D23D5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2347F4A" w14:textId="2D1C133B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A77FB" w14:textId="37C87C18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4D6828" w14:textId="79153C68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Pr="00A319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319AA">
        <w:rPr>
          <w:rFonts w:ascii="Times New Roman" w:hAnsi="Times New Roman" w:cs="Times New Roman"/>
          <w:sz w:val="24"/>
          <w:szCs w:val="24"/>
        </w:rPr>
        <w:t xml:space="preserve">, w dalszej </w:t>
      </w:r>
    </w:p>
    <w:p w14:paraId="2C3373A2" w14:textId="010DAF4C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Części umowy zwaną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050AA7C4" w14:textId="7E9021D0" w:rsidR="00B90EB6" w:rsidRPr="00A319AA" w:rsidRDefault="00B90EB6" w:rsidP="00174BF8">
      <w:pPr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zwanymi dalej łącznie „Stronami”, zwana dalej „Umową” </w:t>
      </w:r>
    </w:p>
    <w:p w14:paraId="221E662F" w14:textId="5DBA30DB" w:rsidR="00B90EB6" w:rsidRPr="00A319AA" w:rsidRDefault="00B90EB6" w:rsidP="00EB3A8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Umowa została zawarta po przeprowadzeniu zapytania ofertowego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>na przeprowadzenie szkole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dla nauczycieli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w ramach projektu pn. Kuźnia kompetencji w Szkole Podstawowej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nr 2, Nr umowy FEWM.06.06-IZ.00-0003/25-00 w ramach Priorytetu 6 Edukacja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A319AA" w:rsidRDefault="00B90EB6" w:rsidP="00B90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76239" w14:textId="16A95ACA" w:rsidR="00B90EB6" w:rsidRPr="00A319AA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9963271"/>
      <w:r w:rsidRPr="00A319A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C6DB9"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EDE828F" w14:textId="7299FB9C" w:rsidR="00B90EB6" w:rsidRPr="00A319AA" w:rsidRDefault="00B90EB6" w:rsidP="00B90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bookmarkEnd w:id="2"/>
    <w:p w14:paraId="18567AD2" w14:textId="2A66339D" w:rsidR="00B90EB6" w:rsidRPr="00A319AA" w:rsidRDefault="00B90EB6" w:rsidP="008D69E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Przedmiotem umowy 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>przeprowadzenie szkole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dla nauczycieli 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…………………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 opisan</w:t>
      </w:r>
      <w:r w:rsidR="005651EE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8D69E2" w:rsidRPr="00A319A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w zapytaniu ofertowym w pkt.4. </w:t>
      </w:r>
    </w:p>
    <w:p w14:paraId="2A3311D9" w14:textId="7ACC7763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09963578"/>
      <w:r w:rsidRPr="00FD74A4">
        <w:rPr>
          <w:rFonts w:ascii="Times New Roman" w:hAnsi="Times New Roman" w:cs="Times New Roman"/>
          <w:color w:val="000000"/>
          <w:sz w:val="24"/>
          <w:szCs w:val="24"/>
        </w:rPr>
        <w:t>Szkoleni</w:t>
      </w:r>
      <w:r w:rsidR="005651E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 będ</w:t>
      </w:r>
      <w:r w:rsidR="005651EE"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 realizowane na podstawie programów szkoleń udostępnionych przez Wykonawcę. </w:t>
      </w:r>
    </w:p>
    <w:p w14:paraId="04408E5F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Materiały szkoleniowe będą przekazane uczestnikom on-line. </w:t>
      </w:r>
    </w:p>
    <w:p w14:paraId="3BA29280" w14:textId="77777777" w:rsidR="00FD74A4" w:rsidRPr="00FD74A4" w:rsidRDefault="00FD74A4" w:rsidP="00FD74A4">
      <w:pPr>
        <w:numPr>
          <w:ilvl w:val="0"/>
          <w:numId w:val="29"/>
        </w:numPr>
        <w:autoSpaceDE w:val="0"/>
        <w:autoSpaceDN w:val="0"/>
        <w:adjustRightInd w:val="0"/>
        <w:spacing w:after="6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D74A4">
        <w:rPr>
          <w:rFonts w:ascii="Times New Roman" w:hAnsi="Times New Roman" w:cs="Times New Roman"/>
          <w:color w:val="000000"/>
          <w:sz w:val="24"/>
          <w:szCs w:val="24"/>
        </w:rPr>
        <w:t xml:space="preserve">Po zakończonym kursie należy przekazać uczestnikom certyfikat/zaświadczenie/dyplom z ukończonego szkolenia/kursu. </w:t>
      </w:r>
    </w:p>
    <w:p w14:paraId="2714FDF1" w14:textId="77777777" w:rsidR="00EB3A8F" w:rsidRPr="00A319AA" w:rsidRDefault="00EB3A8F" w:rsidP="00FD74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83649" w14:textId="77777777" w:rsidR="008D69E2" w:rsidRPr="00A319AA" w:rsidRDefault="008D69E2" w:rsidP="00A319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702AD0" w14:textId="01B700D9" w:rsidR="00B90EB6" w:rsidRPr="00A319AA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2 </w:t>
      </w:r>
    </w:p>
    <w:p w14:paraId="47272AEE" w14:textId="0CB09D7B" w:rsidR="00B90EB6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umowy </w:t>
      </w:r>
    </w:p>
    <w:bookmarkEnd w:id="3"/>
    <w:p w14:paraId="6E96216B" w14:textId="1000B7A3" w:rsidR="003C6DB9" w:rsidRPr="00A319AA" w:rsidRDefault="003C6DB9" w:rsidP="003C6DB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Wykonawca zobowiązuję się </w:t>
      </w:r>
      <w:r w:rsidR="008D69E2" w:rsidRPr="00A319AA">
        <w:rPr>
          <w:rFonts w:ascii="Times New Roman" w:hAnsi="Times New Roman" w:cs="Times New Roman"/>
          <w:sz w:val="24"/>
          <w:szCs w:val="24"/>
        </w:rPr>
        <w:t xml:space="preserve">przeprowadzić szkolenie </w:t>
      </w:r>
      <w:proofErr w:type="spellStart"/>
      <w:r w:rsidR="008D69E2" w:rsidRPr="00A319AA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8D69E2" w:rsidRPr="00A31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w </w:t>
      </w:r>
      <w:r w:rsidRPr="00A319AA">
        <w:rPr>
          <w:rFonts w:ascii="Times New Roman" w:hAnsi="Times New Roman" w:cs="Times New Roman"/>
          <w:sz w:val="24"/>
          <w:szCs w:val="24"/>
        </w:rPr>
        <w:t xml:space="preserve"> Szko</w:t>
      </w:r>
      <w:r w:rsidR="008D69E2" w:rsidRPr="00A319AA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8D69E2" w:rsidRPr="00A319AA">
        <w:rPr>
          <w:rFonts w:ascii="Times New Roman" w:hAnsi="Times New Roman" w:cs="Times New Roman"/>
          <w:sz w:val="24"/>
          <w:szCs w:val="24"/>
        </w:rPr>
        <w:t xml:space="preserve"> Podstawowej</w:t>
      </w:r>
      <w:r w:rsidRPr="00A319AA">
        <w:rPr>
          <w:rFonts w:ascii="Times New Roman" w:hAnsi="Times New Roman" w:cs="Times New Roman"/>
          <w:sz w:val="24"/>
          <w:szCs w:val="24"/>
        </w:rPr>
        <w:t xml:space="preserve"> nr 2 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Ełku, ul. Małeckich 1, 19-300 Ełk do </w:t>
      </w:r>
      <w:r w:rsidR="008D69E2" w:rsidRPr="00A319AA">
        <w:rPr>
          <w:rFonts w:ascii="Times New Roman" w:hAnsi="Times New Roman" w:cs="Times New Roman"/>
          <w:b/>
          <w:bCs/>
          <w:sz w:val="24"/>
          <w:szCs w:val="24"/>
        </w:rPr>
        <w:t>dnia ……………………….</w:t>
      </w: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5EECF1" w14:textId="77777777" w:rsidR="00EB3A8F" w:rsidRPr="00A319AA" w:rsidRDefault="00EB3A8F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9963640"/>
    </w:p>
    <w:p w14:paraId="2BEB3D3B" w14:textId="33A99FA9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A98C07E" w14:textId="065AA28B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Zasady realizacji dostawy </w:t>
      </w:r>
    </w:p>
    <w:bookmarkEnd w:id="4"/>
    <w:p w14:paraId="2496D7E1" w14:textId="77777777" w:rsidR="003C6DB9" w:rsidRPr="00A319AA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5D0C155" w14:textId="5738FC59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87E6D63" w14:textId="1F15E610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</w:p>
    <w:p w14:paraId="68DDC39D" w14:textId="56BE90BF" w:rsidR="002E23FC" w:rsidRPr="00A319AA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Wysokość wynagrodzenia </w:t>
      </w:r>
      <w:r w:rsidR="002E23FC" w:rsidRPr="00A319AA">
        <w:rPr>
          <w:rFonts w:ascii="Times New Roman" w:hAnsi="Times New Roman" w:cs="Times New Roman"/>
          <w:sz w:val="24"/>
          <w:szCs w:val="24"/>
        </w:rPr>
        <w:t>Wykonawcy za wykonanie przedmiotu umowy, Strony ustalają wynagrodzenie w wysokości</w:t>
      </w:r>
    </w:p>
    <w:p w14:paraId="67C3E074" w14:textId="5B28C9E8" w:rsidR="002E23FC" w:rsidRPr="00A319AA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brutto ……………………. (słownie: ………………………………………………) tj. netto ……………………... (słownie: …………………………………………</w:t>
      </w:r>
      <w:proofErr w:type="gramStart"/>
      <w:r w:rsidRPr="00A319AA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A319A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B41C70A" w14:textId="0000BF92" w:rsidR="00A319AA" w:rsidRPr="00A319AA" w:rsidRDefault="00A319AA" w:rsidP="00A319A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Wynagrodzenie płatne po przeprowadzonym szkoleniu, podpisaniu protokołu odbioru oraz na podstawie wystawionej faktury/rachunku w ciągu 14 dni. </w:t>
      </w:r>
    </w:p>
    <w:p w14:paraId="3F2A2829" w14:textId="37C1FA37" w:rsidR="002E23FC" w:rsidRPr="00A319AA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7A8CFF9" w14:textId="77777777" w:rsidR="00A319AA" w:rsidRPr="00A319AA" w:rsidRDefault="00A319AA" w:rsidP="002E23FC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B3CBE6B" w14:textId="4F794D98" w:rsidR="003C6DB9" w:rsidRPr="00A319AA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E23FC" w:rsidRPr="00A319A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423B66B" w14:textId="304264E5" w:rsidR="003C6DB9" w:rsidRPr="00A319AA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 </w:t>
      </w:r>
    </w:p>
    <w:p w14:paraId="7E258579" w14:textId="34A82156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Za dzień zwłoki uznaje się dzień obciążenia rachunku Zamawiającego.</w:t>
      </w:r>
    </w:p>
    <w:p w14:paraId="5A125C48" w14:textId="123F495E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Podstawą wystawienia faktury jest dokonanie odbioru przez Szkołę Podstawową nr 2 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Ełku. </w:t>
      </w:r>
    </w:p>
    <w:p w14:paraId="6B4BB1CA" w14:textId="2357299B" w:rsidR="000B7F2B" w:rsidRPr="00A319AA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Wykonawca powinien wystawić fakturę VAT w następujący sposób: </w:t>
      </w:r>
    </w:p>
    <w:p w14:paraId="7F5E425B" w14:textId="77777777" w:rsidR="000B7F2B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Nabywca: </w:t>
      </w:r>
    </w:p>
    <w:p w14:paraId="48DCE142" w14:textId="51A7E53C" w:rsidR="000D48A5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Gmina Miasto Ełk</w:t>
      </w:r>
      <w:r w:rsidRPr="00A31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686D" w14:textId="21A9DF4D" w:rsidR="000D48A5" w:rsidRPr="00A319AA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0CE85C66" w14:textId="2F405273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19-300 Ełk</w:t>
      </w:r>
    </w:p>
    <w:p w14:paraId="45F42964" w14:textId="156A897B" w:rsidR="00FD74A4" w:rsidRPr="00A319AA" w:rsidRDefault="000B7F2B" w:rsidP="00A319AA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NIP: 8481825438</w:t>
      </w:r>
    </w:p>
    <w:p w14:paraId="3328FB51" w14:textId="77777777" w:rsidR="00A319AA" w:rsidRPr="00A319AA" w:rsidRDefault="00A319AA" w:rsidP="00A319AA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113A7F3" w14:textId="6C459445" w:rsidR="000B7F2B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Odbiorca:</w:t>
      </w:r>
      <w:r w:rsidR="000B7F2B"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F4FB6E" w14:textId="77777777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Szkoła Podstawowa nr 2 </w:t>
      </w:r>
    </w:p>
    <w:p w14:paraId="4455F907" w14:textId="2F54CACE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319AA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319AA">
        <w:rPr>
          <w:rFonts w:ascii="Times New Roman" w:hAnsi="Times New Roman" w:cs="Times New Roman"/>
          <w:sz w:val="24"/>
          <w:szCs w:val="24"/>
        </w:rPr>
        <w:t xml:space="preserve"> „Inki” w Ełku </w:t>
      </w:r>
    </w:p>
    <w:p w14:paraId="3D19445E" w14:textId="137FF7DE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Ul. J. i H. Małeckich 1 </w:t>
      </w:r>
    </w:p>
    <w:p w14:paraId="74CC4596" w14:textId="6B5E8672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19-300 Ełk</w:t>
      </w:r>
    </w:p>
    <w:p w14:paraId="2458BB4D" w14:textId="77777777" w:rsidR="000D48A5" w:rsidRPr="00A319AA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97D08C4" w14:textId="77777777" w:rsidR="00FD74A4" w:rsidRPr="00A319AA" w:rsidRDefault="00FD74A4" w:rsidP="00FD74A4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1501288"/>
      <w:r w:rsidRPr="00A319A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bookmarkEnd w:id="5"/>
    <w:p w14:paraId="3AFEF3E8" w14:textId="79E3842A" w:rsidR="003C6DB9" w:rsidRPr="00A319AA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 do wzajemnych kontaktów </w:t>
      </w:r>
    </w:p>
    <w:p w14:paraId="5CF84440" w14:textId="2412F919" w:rsidR="000D48A5" w:rsidRPr="00A319AA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Jako koordynatora ze strony Wykonawcy wyznacza się: </w:t>
      </w:r>
    </w:p>
    <w:p w14:paraId="14061A2E" w14:textId="73D12521" w:rsidR="000D48A5" w:rsidRPr="00A319AA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</w:p>
    <w:p w14:paraId="398A64EA" w14:textId="6112D986" w:rsidR="000D48A5" w:rsidRPr="00A319AA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Jako koordynatora ze strony Zamawiającego wyznacza się:</w:t>
      </w:r>
    </w:p>
    <w:p w14:paraId="2B2FE3F7" w14:textId="4152B153" w:rsidR="000D48A5" w:rsidRPr="00A319AA" w:rsidRDefault="000D48A5" w:rsidP="000D48A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…………………………………………….., </w:t>
      </w:r>
    </w:p>
    <w:p w14:paraId="0FCE0302" w14:textId="348D0DF2" w:rsidR="00EB3A8F" w:rsidRPr="00A319AA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D34E7" w14:textId="77777777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</w:p>
    <w:p w14:paraId="225CD46F" w14:textId="24BDDE4F" w:rsidR="00A319AA" w:rsidRPr="00A319AA" w:rsidRDefault="00A319AA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Zmiany umowy </w:t>
      </w:r>
    </w:p>
    <w:p w14:paraId="7E15B536" w14:textId="622F09DB" w:rsidR="00A319AA" w:rsidRPr="00A319AA" w:rsidRDefault="00A319AA" w:rsidP="00A319A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Strony wprowadzą zmiany do umowy w przypadku zaistnienia jednej z okoliczności spośród wskazanych poniżej, w przypadku, gdy ta okoliczność ma wpływ na postanowienia Umowy: </w:t>
      </w:r>
    </w:p>
    <w:p w14:paraId="21D5CC3C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1) zmian w podatku VAT – wynikających ze zmiany przepisów, </w:t>
      </w:r>
    </w:p>
    <w:p w14:paraId="2208D7C4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2) zmian wynikających z wydania indywidualnej interpretacji podatkowej wpływającej na wysokość stawki podatku VAT. 3) zmian wysokości minimalnego wynagrodzenia za pracę/stawki godzinowej, </w:t>
      </w:r>
    </w:p>
    <w:p w14:paraId="484A35FF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4) zmian zasad podlegania lub wysokości stawek ubezpieczeń społecznym/ubezpieczeniu zdrowotnemu, </w:t>
      </w:r>
    </w:p>
    <w:p w14:paraId="62064F87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5) zmian zasad gromadzenia i wysokości wpłat do pracowniczych planów kapitałowych, jeżeli zmiany te będą miały wpływ na koszty wykonania zamówienia. </w:t>
      </w:r>
    </w:p>
    <w:p w14:paraId="2725CA5B" w14:textId="6071F7A4" w:rsidR="00A319AA" w:rsidRPr="00A319AA" w:rsidRDefault="00A319AA" w:rsidP="00A319A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A319AA">
        <w:rPr>
          <w:rFonts w:ascii="Times New Roman" w:hAnsi="Times New Roman" w:cs="Times New Roman"/>
          <w:bCs/>
          <w:sz w:val="24"/>
          <w:szCs w:val="24"/>
        </w:rPr>
        <w:t xml:space="preserve">Zmiana postanowień niniejszej umowy wymaga formy pisemnej pod rygorem nieważności. </w:t>
      </w:r>
    </w:p>
    <w:p w14:paraId="230651BF" w14:textId="5F03DC6B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3593F05D" w14:textId="77777777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22BE497" w14:textId="639C9921" w:rsidR="00A319AA" w:rsidRPr="00A319AA" w:rsidRDefault="00A319AA" w:rsidP="00A319AA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Rozwiązanie umowy </w:t>
      </w:r>
    </w:p>
    <w:p w14:paraId="0BDCBAD4" w14:textId="65B59FE3" w:rsidR="00A319AA" w:rsidRPr="00A319AA" w:rsidRDefault="00A319AA" w:rsidP="00A319A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color w:val="auto"/>
        </w:rPr>
      </w:pPr>
      <w:r w:rsidRPr="00A319AA">
        <w:rPr>
          <w:rFonts w:ascii="Times New Roman" w:hAnsi="Times New Roman" w:cs="Times New Roman"/>
          <w:color w:val="auto"/>
        </w:rPr>
        <w:t xml:space="preserve">W przypadku niewykonania przez Wykonawcę czynności, o których mowa w § 1, Zamawiający może rozwiązać niniejszą umowę w trybie natychmiastowym. </w:t>
      </w:r>
    </w:p>
    <w:p w14:paraId="77F247EA" w14:textId="77777777" w:rsidR="00A319AA" w:rsidRPr="00A319AA" w:rsidRDefault="00A319AA" w:rsidP="00A319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EB81BB" w14:textId="77777777" w:rsidR="00A319AA" w:rsidRPr="00A319AA" w:rsidRDefault="00A319AA" w:rsidP="00A319A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p w14:paraId="5870D0CD" w14:textId="0B351E09" w:rsidR="00ED34F8" w:rsidRPr="00A319AA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F3FCA7F" w14:textId="1918A201" w:rsidR="00ED34F8" w:rsidRPr="00A319AA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</w:rPr>
        <w:t xml:space="preserve">Ochrona danych osobowych i poufności </w:t>
      </w:r>
    </w:p>
    <w:p w14:paraId="4D2D2506" w14:textId="77777777" w:rsidR="00ED34F8" w:rsidRPr="00A319AA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Strony umowy zobowiązują się do przestrzegania obowiązujących przepisów prawa </w:t>
      </w:r>
      <w:r w:rsidRPr="00A319AA">
        <w:rPr>
          <w:rFonts w:ascii="Times New Roman" w:hAnsi="Times New Roman" w:cs="Times New Roman"/>
          <w:sz w:val="24"/>
          <w:szCs w:val="24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Pr="00A319AA" w:rsidRDefault="00ED34F8" w:rsidP="00ED34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(Dz. Urz.UE.L.2016.119.1, Dz.Urz.UE.L.2018.127.2).</w:t>
      </w:r>
    </w:p>
    <w:p w14:paraId="7CCCD28A" w14:textId="4A2F0928" w:rsidR="00ED34F8" w:rsidRPr="00A319AA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14FC206" w:rsidR="00ED34F8" w:rsidRPr="00A319AA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</w:t>
      </w:r>
      <w:r w:rsidR="00ED7CBE"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</w:p>
    <w:p w14:paraId="36B36AA3" w14:textId="0DEF88BD" w:rsidR="00ED34F8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Postanowienia końcowe </w:t>
      </w:r>
    </w:p>
    <w:p w14:paraId="293B98B6" w14:textId="77777777" w:rsidR="00ED7CBE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 w:rsidR="00ED7CBE" w:rsidRPr="00A319AA">
        <w:rPr>
          <w:rFonts w:ascii="Times New Roman" w:hAnsi="Times New Roman" w:cs="Times New Roman"/>
          <w:sz w:val="24"/>
          <w:szCs w:val="24"/>
        </w:rPr>
        <w:br/>
      </w:r>
      <w:r w:rsidRPr="00A319AA">
        <w:rPr>
          <w:rFonts w:ascii="Times New Roman" w:hAnsi="Times New Roman" w:cs="Times New Roman"/>
          <w:sz w:val="24"/>
          <w:szCs w:val="24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Kodeksu cywilnego. </w:t>
      </w:r>
    </w:p>
    <w:p w14:paraId="3172E212" w14:textId="7741FDEE" w:rsidR="00ED34F8" w:rsidRPr="00A319AA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dwóch jednobrzmiących egzemplarzach, </w:t>
      </w:r>
      <w:r w:rsidR="00ED7CBE" w:rsidRPr="00A319AA">
        <w:rPr>
          <w:rFonts w:ascii="Times New Roman" w:hAnsi="Times New Roman" w:cs="Times New Roman"/>
          <w:sz w:val="24"/>
          <w:szCs w:val="24"/>
        </w:rPr>
        <w:t>jeden</w:t>
      </w:r>
      <w:r w:rsidRPr="00A319AA">
        <w:rPr>
          <w:rFonts w:ascii="Times New Roman" w:hAnsi="Times New Roman" w:cs="Times New Roman"/>
          <w:sz w:val="24"/>
          <w:szCs w:val="24"/>
        </w:rPr>
        <w:t xml:space="preserve"> egzemplar</w:t>
      </w:r>
      <w:r w:rsidR="00ED7CBE" w:rsidRPr="00A319AA">
        <w:rPr>
          <w:rFonts w:ascii="Times New Roman" w:hAnsi="Times New Roman" w:cs="Times New Roman"/>
          <w:sz w:val="24"/>
          <w:szCs w:val="24"/>
        </w:rPr>
        <w:t>z</w:t>
      </w:r>
      <w:r w:rsidRPr="00A319AA">
        <w:rPr>
          <w:rFonts w:ascii="Times New Roman" w:hAnsi="Times New Roman" w:cs="Times New Roman"/>
          <w:sz w:val="24"/>
          <w:szCs w:val="24"/>
        </w:rPr>
        <w:t xml:space="preserve"> dla Zamawiającego, jeden egzemplarz dla Wykonawcy.</w:t>
      </w:r>
    </w:p>
    <w:p w14:paraId="72A18D3E" w14:textId="3DC49E7C" w:rsidR="000D48A5" w:rsidRPr="00A319AA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20DFB" w14:textId="4B70B0CE" w:rsidR="00ED7CBE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13</w:t>
      </w:r>
    </w:p>
    <w:p w14:paraId="08DF2BD5" w14:textId="4FC58FF1" w:rsidR="00ED7CBE" w:rsidRPr="00A319AA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Załączniki do umowy </w:t>
      </w:r>
    </w:p>
    <w:p w14:paraId="692FF387" w14:textId="121A1B58" w:rsidR="00ED7CBE" w:rsidRPr="00A319AA" w:rsidRDefault="00ED7CBE" w:rsidP="00ED7CBE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Integralną częścią niniejszej umowy są następujące załączniki: </w:t>
      </w:r>
    </w:p>
    <w:p w14:paraId="0E97BBE4" w14:textId="64262797" w:rsidR="00ED7CBE" w:rsidRPr="00A319AA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Wzór protokołu odbioru. </w:t>
      </w:r>
    </w:p>
    <w:p w14:paraId="49319F8A" w14:textId="5F92A6B4" w:rsidR="003E7ED5" w:rsidRPr="00A319AA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>Oferta wykonawcy.</w:t>
      </w:r>
    </w:p>
    <w:p w14:paraId="18122FC5" w14:textId="0CBF4D05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21FA71FD" w14:textId="1FF3C11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65436273" w14:textId="6524C079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DF8D4F9" w14:textId="5E0F2754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6649750" w14:textId="5C0D8AB6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E8F603B" w14:textId="2D6B716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DEB5312" w14:textId="17DE7F4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4DC69BCB" w14:textId="57538706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29B42B86" w14:textId="5773399E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>Wykonawca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  <w:t xml:space="preserve"> Zamawiający </w:t>
      </w:r>
    </w:p>
    <w:p w14:paraId="70B343B5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F9B267E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10A00B0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74DE5F00" w14:textId="77777777" w:rsidR="00A319AA" w:rsidRPr="00A319AA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A6FC793" w14:textId="77C8FEA8" w:rsidR="00A319AA" w:rsidRPr="00EB3A8F" w:rsidRDefault="00A319AA" w:rsidP="00A319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319AA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 </w:t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319AA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AA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sectPr w:rsidR="00A319AA" w:rsidRPr="00EB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56AE28"/>
    <w:multiLevelType w:val="hybridMultilevel"/>
    <w:tmpl w:val="F56137F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48D722E"/>
    <w:multiLevelType w:val="hybridMultilevel"/>
    <w:tmpl w:val="833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57BFA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B21F3"/>
    <w:multiLevelType w:val="hybridMultilevel"/>
    <w:tmpl w:val="13561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27"/>
  </w:num>
  <w:num w:numId="6">
    <w:abstractNumId w:val="17"/>
  </w:num>
  <w:num w:numId="7">
    <w:abstractNumId w:val="14"/>
  </w:num>
  <w:num w:numId="8">
    <w:abstractNumId w:val="20"/>
  </w:num>
  <w:num w:numId="9">
    <w:abstractNumId w:val="3"/>
  </w:num>
  <w:num w:numId="10">
    <w:abstractNumId w:val="26"/>
  </w:num>
  <w:num w:numId="11">
    <w:abstractNumId w:val="25"/>
  </w:num>
  <w:num w:numId="12">
    <w:abstractNumId w:val="1"/>
  </w:num>
  <w:num w:numId="13">
    <w:abstractNumId w:val="9"/>
  </w:num>
  <w:num w:numId="14">
    <w:abstractNumId w:val="23"/>
  </w:num>
  <w:num w:numId="15">
    <w:abstractNumId w:val="30"/>
  </w:num>
  <w:num w:numId="16">
    <w:abstractNumId w:val="18"/>
  </w:num>
  <w:num w:numId="17">
    <w:abstractNumId w:val="6"/>
  </w:num>
  <w:num w:numId="18">
    <w:abstractNumId w:val="2"/>
  </w:num>
  <w:num w:numId="19">
    <w:abstractNumId w:val="16"/>
  </w:num>
  <w:num w:numId="20">
    <w:abstractNumId w:val="28"/>
  </w:num>
  <w:num w:numId="21">
    <w:abstractNumId w:val="13"/>
  </w:num>
  <w:num w:numId="22">
    <w:abstractNumId w:val="8"/>
  </w:num>
  <w:num w:numId="23">
    <w:abstractNumId w:val="19"/>
  </w:num>
  <w:num w:numId="24">
    <w:abstractNumId w:val="5"/>
  </w:num>
  <w:num w:numId="25">
    <w:abstractNumId w:val="15"/>
  </w:num>
  <w:num w:numId="26">
    <w:abstractNumId w:val="21"/>
  </w:num>
  <w:num w:numId="27">
    <w:abstractNumId w:val="7"/>
  </w:num>
  <w:num w:numId="28">
    <w:abstractNumId w:val="24"/>
  </w:num>
  <w:num w:numId="29">
    <w:abstractNumId w:val="0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1EE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D69E2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319AA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B3A8F"/>
    <w:rsid w:val="00ED34F8"/>
    <w:rsid w:val="00ED7CBE"/>
    <w:rsid w:val="00EF2F96"/>
    <w:rsid w:val="00F2278A"/>
    <w:rsid w:val="00F34087"/>
    <w:rsid w:val="00F53527"/>
    <w:rsid w:val="00F5401E"/>
    <w:rsid w:val="00F7377B"/>
    <w:rsid w:val="00F950D8"/>
    <w:rsid w:val="00FA4E50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98514B-8096-4E33-A8FA-97478729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8</cp:revision>
  <cp:lastPrinted>2018-05-20T17:00:00Z</cp:lastPrinted>
  <dcterms:created xsi:type="dcterms:W3CDTF">2025-09-28T13:43:00Z</dcterms:created>
  <dcterms:modified xsi:type="dcterms:W3CDTF">2025-10-30T14:07:00Z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