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44A5C4E3" w:rsidR="00982994" w:rsidRPr="00D0419C" w:rsidRDefault="00AF272E" w:rsidP="00B82D05">
      <w:pPr>
        <w:pStyle w:val="Bezodstpw"/>
      </w:pPr>
      <w:proofErr w:type="spellStart"/>
      <w:r w:rsidRPr="00F7377B">
        <w:t>Ełk</w:t>
      </w:r>
      <w:proofErr w:type="spellEnd"/>
      <w:r w:rsidRPr="00F7377B">
        <w:t xml:space="preserve">, </w:t>
      </w:r>
      <w:proofErr w:type="spellStart"/>
      <w:proofErr w:type="gramStart"/>
      <w:r w:rsidRPr="00F7377B">
        <w:t>dnia</w:t>
      </w:r>
      <w:proofErr w:type="spellEnd"/>
      <w:r w:rsidRPr="00F7377B">
        <w:t xml:space="preserve"> </w:t>
      </w:r>
      <w:r w:rsidR="00504CFE" w:rsidRPr="00F7377B">
        <w:t xml:space="preserve"> </w:t>
      </w:r>
      <w:r w:rsidR="008C586B">
        <w:t>27</w:t>
      </w:r>
      <w:r w:rsidR="001F63DC">
        <w:t>.06</w:t>
      </w:r>
      <w:r w:rsidR="00F7377B" w:rsidRPr="00F7377B">
        <w:t>.</w:t>
      </w:r>
      <w:proofErr w:type="gramEnd"/>
      <w:r w:rsidR="00F7377B" w:rsidRPr="00F7377B">
        <w:t xml:space="preserve"> </w:t>
      </w:r>
      <w:r w:rsidR="001F63DC">
        <w:t>2024</w:t>
      </w:r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9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AA05D1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0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081794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AA05D1">
        <w:rPr>
          <w:rFonts w:ascii="Times New Roman" w:hAnsi="Times New Roman" w:cs="Times New Roman"/>
        </w:rPr>
        <w:t>dwóch</w:t>
      </w:r>
      <w:r w:rsidR="008F7A33">
        <w:rPr>
          <w:rFonts w:ascii="Times New Roman" w:hAnsi="Times New Roman" w:cs="Times New Roman"/>
        </w:rPr>
        <w:t xml:space="preserve"> monitorów</w:t>
      </w:r>
      <w:r w:rsidR="007B0C3E">
        <w:rPr>
          <w:rFonts w:ascii="Times New Roman" w:hAnsi="Times New Roman" w:cs="Times New Roman"/>
        </w:rPr>
        <w:t xml:space="preserve"> interaktywn</w:t>
      </w:r>
      <w:r w:rsidR="00AA05D1">
        <w:rPr>
          <w:rFonts w:ascii="Times New Roman" w:hAnsi="Times New Roman" w:cs="Times New Roman"/>
        </w:rPr>
        <w:t>ych</w:t>
      </w:r>
      <w:bookmarkStart w:id="1" w:name="_GoBack"/>
      <w:bookmarkEnd w:id="1"/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proofErr w:type="gramStart"/>
      <w:r w:rsidR="008F7A33" w:rsidRPr="00F7377B">
        <w:rPr>
          <w:rFonts w:ascii="Times New Roman" w:hAnsi="Times New Roman" w:cs="Times New Roman"/>
          <w:lang w:val="pl-PL"/>
        </w:rPr>
        <w:t xml:space="preserve">lub </w:t>
      </w:r>
      <w:r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przesyłką</w:t>
      </w:r>
      <w:proofErr w:type="gramEnd"/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78B4075E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45BD800B" w14:textId="77777777" w:rsidR="008F7A33" w:rsidRPr="00F7377B" w:rsidRDefault="008F7A3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</w:t>
      </w:r>
      <w:proofErr w:type="gramStart"/>
      <w:r w:rsidRPr="00F7377B">
        <w:rPr>
          <w:rFonts w:ascii="Times New Roman" w:hAnsi="Times New Roman" w:cs="Times New Roman"/>
        </w:rPr>
        <w:t>2  do</w:t>
      </w:r>
      <w:proofErr w:type="gramEnd"/>
      <w:r w:rsidRPr="00F7377B">
        <w:rPr>
          <w:rFonts w:ascii="Times New Roman" w:hAnsi="Times New Roman" w:cs="Times New Roman"/>
        </w:rPr>
        <w:t xml:space="preserve"> niniejszego zapytania. </w:t>
      </w:r>
    </w:p>
    <w:p w14:paraId="3F831BFD" w14:textId="771F7A07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504CFE" w:rsidRPr="00F7377B">
        <w:rPr>
          <w:rFonts w:ascii="Times New Roman" w:hAnsi="Times New Roman" w:cs="Times New Roman"/>
        </w:rPr>
        <w:t>.</w:t>
      </w:r>
      <w:r w:rsidR="008C586B">
        <w:rPr>
          <w:rFonts w:ascii="Times New Roman" w:hAnsi="Times New Roman" w:cs="Times New Roman"/>
        </w:rPr>
        <w:t>04</w:t>
      </w:r>
      <w:r w:rsidR="001F63DC">
        <w:rPr>
          <w:rFonts w:ascii="Times New Roman" w:hAnsi="Times New Roman" w:cs="Times New Roman"/>
        </w:rPr>
        <w:t>.06</w:t>
      </w:r>
      <w:r w:rsidR="00F7377B" w:rsidRPr="00F7377B">
        <w:rPr>
          <w:rFonts w:ascii="Times New Roman" w:hAnsi="Times New Roman" w:cs="Times New Roman"/>
        </w:rPr>
        <w:t>.</w:t>
      </w:r>
      <w:r w:rsidR="001F63DC">
        <w:rPr>
          <w:rFonts w:ascii="Times New Roman" w:hAnsi="Times New Roman" w:cs="Times New Roman"/>
        </w:rPr>
        <w:t>2024</w:t>
      </w:r>
      <w:r w:rsidR="00F7377B" w:rsidRPr="00F7377B">
        <w:rPr>
          <w:rFonts w:ascii="Times New Roman" w:hAnsi="Times New Roman" w:cs="Times New Roman"/>
        </w:rPr>
        <w:t xml:space="preserve"> r.  do godziny: </w:t>
      </w:r>
      <w:proofErr w:type="gramStart"/>
      <w:r w:rsidR="00F7377B" w:rsidRPr="00F7377B">
        <w:rPr>
          <w:rFonts w:ascii="Times New Roman" w:hAnsi="Times New Roman" w:cs="Times New Roman"/>
        </w:rPr>
        <w:t>15</w:t>
      </w:r>
      <w:r w:rsidR="00982994" w:rsidRPr="00F7377B">
        <w:rPr>
          <w:rFonts w:ascii="Times New Roman" w:hAnsi="Times New Roman" w:cs="Times New Roman"/>
        </w:rPr>
        <w:t>.00</w:t>
      </w:r>
      <w:r w:rsidR="008F7A33">
        <w:rPr>
          <w:rFonts w:ascii="Times New Roman" w:hAnsi="Times New Roman" w:cs="Times New Roman"/>
        </w:rPr>
        <w:t xml:space="preserve">  (</w:t>
      </w:r>
      <w:proofErr w:type="gramEnd"/>
      <w:r w:rsidR="008F7A33">
        <w:rPr>
          <w:rFonts w:ascii="Times New Roman" w:hAnsi="Times New Roman" w:cs="Times New Roman"/>
        </w:rPr>
        <w:t xml:space="preserve">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3C410A4D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F7377B" w:rsidRPr="00F7377B">
        <w:rPr>
          <w:rFonts w:ascii="Times New Roman" w:hAnsi="Times New Roman" w:cs="Times New Roman"/>
          <w:bCs/>
        </w:rPr>
        <w:t>Beata Marchel</w:t>
      </w:r>
      <w:r w:rsidR="00F7377B">
        <w:rPr>
          <w:rFonts w:ascii="Times New Roman" w:hAnsi="Times New Roman" w:cs="Times New Roman"/>
          <w:b/>
          <w:bCs/>
        </w:rPr>
        <w:t xml:space="preserve"> 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F7377B">
        <w:rPr>
          <w:rFonts w:ascii="Times New Roman" w:hAnsi="Times New Roman" w:cs="Times New Roman"/>
        </w:rPr>
        <w:t xml:space="preserve">jest, 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F7377B">
        <w:rPr>
          <w:rFonts w:ascii="Times New Roman" w:hAnsi="Times New Roman" w:cs="Times New Roman"/>
          <w:i/>
          <w:iCs/>
        </w:rPr>
        <w:t>Szkoła</w:t>
      </w:r>
      <w:proofErr w:type="gramEnd"/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>ul. H. i J. Małeckich 1, 19-300 Ełk</w:t>
      </w:r>
      <w:r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F7377B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F7377B">
        <w:rPr>
          <w:rFonts w:ascii="Times New Roman" w:hAnsi="Times New Roman" w:cs="Times New Roman"/>
        </w:rPr>
        <w:t>administratora</w:t>
      </w:r>
      <w:proofErr w:type="gramEnd"/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C5FD3"/>
    <w:rsid w:val="001E7E89"/>
    <w:rsid w:val="001F63DC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C586B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A05D1"/>
    <w:rsid w:val="00AF272E"/>
    <w:rsid w:val="00B013CC"/>
    <w:rsid w:val="00B123A0"/>
    <w:rsid w:val="00B127BA"/>
    <w:rsid w:val="00B35EE3"/>
    <w:rsid w:val="00B801A0"/>
    <w:rsid w:val="00B81339"/>
    <w:rsid w:val="00B82D05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7377B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265357F8-847D-43ED-9EC8-BEABDC2F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50B1D1-3C45-4B18-9045-90E8DBD0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2024-06-25T11:52:00Z</dcterms:created>
  <dcterms:modified xsi:type="dcterms:W3CDTF">2024-06-27T11:33:00Z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