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1184AC1" w14:textId="2DF56334" w:rsidR="004F2C6F" w:rsidRPr="004F2C6F" w:rsidRDefault="001514E4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9EB8780" wp14:editId="1BBA0987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C6F" w:rsidRPr="004F2C6F">
        <w:rPr>
          <w:sz w:val="24"/>
          <w:szCs w:val="24"/>
        </w:rPr>
        <w:t>Załącznik nr 3  wzór umowy</w:t>
      </w:r>
    </w:p>
    <w:p w14:paraId="0CED2FD0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F2841D1" w14:textId="7EF4B5BE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1514E4">
        <w:rPr>
          <w:rFonts w:ascii="Palatino Linotype" w:hAnsi="Palatino Linotype"/>
          <w:b/>
          <w:bCs/>
          <w:sz w:val="21"/>
          <w:szCs w:val="21"/>
        </w:rPr>
        <w:t>Umowa Nr..............</w:t>
      </w:r>
    </w:p>
    <w:p w14:paraId="6671B249" w14:textId="77777777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 w:rsidRPr="001514E4">
        <w:rPr>
          <w:rFonts w:ascii="Palatino Linotype" w:hAnsi="Palatino Linotype"/>
          <w:b/>
          <w:bCs/>
          <w:sz w:val="21"/>
          <w:szCs w:val="21"/>
        </w:rPr>
        <w:t>zawarta w dniu ………………….. r. w Ełku</w:t>
      </w:r>
      <w:r>
        <w:rPr>
          <w:rFonts w:ascii="Palatino Linotype" w:hAnsi="Palatino Linotype"/>
          <w:b/>
          <w:bCs/>
          <w:sz w:val="21"/>
          <w:szCs w:val="21"/>
        </w:rPr>
        <w:t>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A1BCB91" w14:textId="75F6737F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 xml:space="preserve">pomiędzy nabywcą Gminą Miasto Ełk z siedzibą w Ełku przy ul. Marsz. J. Piłsudskiego 4 REGON: 790671076, NIP: 8481825438 </w:t>
      </w:r>
    </w:p>
    <w:p w14:paraId="6BB60695" w14:textId="77777777" w:rsidR="001514E4" w:rsidRDefault="001514E4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075D4A9A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</w:p>
    <w:p w14:paraId="5D090F2E" w14:textId="77777777" w:rsidR="001514E4" w:rsidRPr="006D0B6F" w:rsidRDefault="001514E4" w:rsidP="001514E4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Pr="006D0B6F">
        <w:rPr>
          <w:rFonts w:ascii="Palatino Linotype" w:hAnsi="Palatino Linotype"/>
          <w:sz w:val="21"/>
          <w:szCs w:val="21"/>
          <w:lang w:val="pl-PL"/>
        </w:rPr>
        <w:t xml:space="preserve"> nr 2 im. Danuty </w:t>
      </w:r>
      <w:proofErr w:type="spellStart"/>
      <w:r w:rsidRPr="006D0B6F">
        <w:rPr>
          <w:rFonts w:ascii="Palatino Linotype" w:hAnsi="Palatino Linotype"/>
          <w:sz w:val="21"/>
          <w:szCs w:val="21"/>
          <w:lang w:val="pl-PL"/>
        </w:rPr>
        <w:t>Siedzikówny</w:t>
      </w:r>
      <w:proofErr w:type="spellEnd"/>
      <w:r w:rsidRPr="006D0B6F">
        <w:rPr>
          <w:rFonts w:ascii="Palatino Linotype" w:hAnsi="Palatino Linotype"/>
          <w:sz w:val="21"/>
          <w:szCs w:val="21"/>
          <w:lang w:val="pl-PL"/>
        </w:rPr>
        <w:t xml:space="preserve"> “Inki” w Ełku </w:t>
      </w:r>
    </w:p>
    <w:p w14:paraId="3F983659" w14:textId="77777777" w:rsidR="001514E4" w:rsidRDefault="001514E4" w:rsidP="001514E4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14:paraId="4D69B79E" w14:textId="77777777" w:rsidR="001514E4" w:rsidRPr="006D0B6F" w:rsidRDefault="001514E4" w:rsidP="001514E4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14:paraId="149389BD" w14:textId="77777777" w:rsidR="001514E4" w:rsidRDefault="001514E4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6191B50C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14:paraId="201E9286" w14:textId="2D87C040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14:paraId="1D128112" w14:textId="77777777"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14:paraId="16E15E25" w14:textId="21121E62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741030">
        <w:rPr>
          <w:rFonts w:cs="Calibri"/>
        </w:rPr>
        <w:t xml:space="preserve">pracowni </w:t>
      </w:r>
      <w:r w:rsidR="00AA411E" w:rsidRPr="00AA411E">
        <w:rPr>
          <w:rFonts w:cs="Calibri"/>
        </w:rPr>
        <w:t xml:space="preserve"> multimedialnej złożonej z  kamery przenośnej cyfrowej a wraz z akcesoriami, statywu z akcesoriami, oświetlenie do realizacji nagrań, mikrofonu, </w:t>
      </w:r>
      <w:proofErr w:type="spellStart"/>
      <w:r w:rsidR="00AA411E" w:rsidRPr="00AA411E">
        <w:rPr>
          <w:rFonts w:cs="Calibri"/>
        </w:rPr>
        <w:t>gimbala</w:t>
      </w:r>
      <w:proofErr w:type="spellEnd"/>
      <w:r w:rsidR="00AA411E" w:rsidRPr="00AA411E">
        <w:rPr>
          <w:rFonts w:cs="Calibri"/>
        </w:rPr>
        <w:t>, aparatu fotograficznego z akcesoriami</w:t>
      </w:r>
      <w:r w:rsidR="00AA411E">
        <w:rPr>
          <w:rFonts w:cs="Calibri"/>
        </w:rPr>
        <w:t xml:space="preserve"> ora</w:t>
      </w:r>
      <w:r w:rsidR="0072744F">
        <w:rPr>
          <w:rFonts w:cs="Calibri"/>
        </w:rPr>
        <w:t>z  konfiguracj</w:t>
      </w:r>
      <w:r w:rsidR="00AA411E">
        <w:rPr>
          <w:rFonts w:cs="Calibri"/>
        </w:rPr>
        <w:t>i</w:t>
      </w:r>
      <w:r w:rsidR="0072744F">
        <w:rPr>
          <w:rFonts w:cs="Calibri"/>
        </w:rPr>
        <w:t>, montaż</w:t>
      </w:r>
      <w:r w:rsidR="00AA411E">
        <w:rPr>
          <w:rFonts w:cs="Calibri"/>
        </w:rPr>
        <w:t>u</w:t>
      </w:r>
      <w:r w:rsidR="0072744F">
        <w:rPr>
          <w:rFonts w:cs="Calibri"/>
        </w:rPr>
        <w:t xml:space="preserve"> i uruchomieni</w:t>
      </w:r>
      <w:r w:rsidR="00AA411E">
        <w:rPr>
          <w:rFonts w:cs="Calibri"/>
        </w:rPr>
        <w:t>a</w:t>
      </w:r>
      <w:r w:rsidR="0072744F">
        <w:rPr>
          <w:rFonts w:cs="Calibri"/>
        </w:rPr>
        <w:t xml:space="preserve">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06D015D7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2744F">
        <w:rPr>
          <w:rFonts w:ascii="Calibri" w:hAnsi="Calibri" w:cs="Calibri"/>
          <w:sz w:val="22"/>
          <w:szCs w:val="22"/>
          <w:lang w:val="pl-PL"/>
        </w:rPr>
        <w:t>30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14:paraId="4C232238" w14:textId="176C1921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AA411E">
        <w:rPr>
          <w:rFonts w:ascii="Calibri" w:hAnsi="Calibri" w:cs="Calibri"/>
          <w:color w:val="000000"/>
          <w:sz w:val="22"/>
          <w:szCs w:val="22"/>
          <w:lang w:val="pl-PL"/>
        </w:rPr>
        <w:t>24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77777777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14:paraId="18EC9EE7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14:paraId="4898CCC0" w14:textId="77777777"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……………….. zł brutto (słownie............................................................zł ..../100).</w:t>
      </w:r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14:paraId="1EEA65D9" w14:textId="7352F190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3ACF5929" w14:textId="77777777" w:rsidR="001514E4" w:rsidRDefault="004F4D7D" w:rsidP="001514E4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 xml:space="preserve">Szkoła </w:t>
      </w:r>
      <w:r w:rsidR="001514E4" w:rsidRPr="003426C9">
        <w:rPr>
          <w:rFonts w:ascii="Calibri" w:hAnsi="Calibri" w:cs="Calibri"/>
          <w:sz w:val="22"/>
          <w:szCs w:val="22"/>
          <w:lang w:val="pl-PL"/>
        </w:rPr>
        <w:t xml:space="preserve">Podstawowa nr 2 </w:t>
      </w:r>
      <w:r w:rsidR="001514E4">
        <w:rPr>
          <w:rFonts w:ascii="Calibri" w:hAnsi="Calibri" w:cs="Calibri"/>
          <w:sz w:val="22"/>
          <w:szCs w:val="22"/>
          <w:lang w:val="pl-PL"/>
        </w:rPr>
        <w:t xml:space="preserve">im. Danuty </w:t>
      </w:r>
      <w:proofErr w:type="spellStart"/>
      <w:r w:rsidR="001514E4">
        <w:rPr>
          <w:rFonts w:ascii="Calibri" w:hAnsi="Calibri" w:cs="Calibri"/>
          <w:sz w:val="22"/>
          <w:szCs w:val="22"/>
          <w:lang w:val="pl-PL"/>
        </w:rPr>
        <w:t>Siedzikówny</w:t>
      </w:r>
      <w:proofErr w:type="spellEnd"/>
      <w:r w:rsidR="001514E4">
        <w:rPr>
          <w:rFonts w:ascii="Calibri" w:hAnsi="Calibri" w:cs="Calibri"/>
          <w:sz w:val="22"/>
          <w:szCs w:val="22"/>
          <w:lang w:val="pl-PL"/>
        </w:rPr>
        <w:t xml:space="preserve"> „Inki” </w:t>
      </w:r>
      <w:r w:rsidR="001514E4"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14:paraId="3F9C5CF3" w14:textId="77777777" w:rsidR="001514E4" w:rsidRDefault="001514E4" w:rsidP="001514E4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14:paraId="2151ED22" w14:textId="6CA6B50F" w:rsidR="005A3A8B" w:rsidRPr="00741030" w:rsidRDefault="001514E4" w:rsidP="001514E4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>,</w:t>
      </w:r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14:paraId="547D7903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</w:rPr>
        <w:t>4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14:paraId="6C984B5E" w14:textId="3BC9D8A0" w:rsidR="00017E4B" w:rsidRPr="001514E4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bookmarkStart w:id="0" w:name="_GoBack"/>
      <w:bookmarkEnd w:id="0"/>
      <w:r w:rsidRPr="001514E4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1514E4" w:rsidRPr="001514E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514E4" w:rsidRPr="001514E4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  <w:r w:rsidR="001514E4" w:rsidRPr="001514E4">
        <w:rPr>
          <w:rFonts w:ascii="Arial" w:hAnsi="Arial" w:cs="Arial"/>
          <w:color w:val="000000"/>
          <w:sz w:val="22"/>
          <w:szCs w:val="22"/>
          <w:lang w:val="pl-PL"/>
        </w:rPr>
        <w:t xml:space="preserve">……………………………………………………………. </w:t>
      </w:r>
      <w:r w:rsidR="00017E4B" w:rsidRPr="001514E4">
        <w:rPr>
          <w:rFonts w:ascii="Arial" w:hAnsi="Arial" w:cs="Arial"/>
          <w:color w:val="000000"/>
          <w:sz w:val="22"/>
          <w:szCs w:val="22"/>
          <w:lang w:val="pl-PL"/>
        </w:rPr>
        <w:t xml:space="preserve">, tel.  </w:t>
      </w:r>
      <w:r w:rsidR="001514E4" w:rsidRPr="001514E4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  <w:r w:rsidR="00017E4B" w:rsidRPr="001514E4">
        <w:rPr>
          <w:rFonts w:ascii="Arial" w:hAnsi="Arial" w:cs="Arial"/>
          <w:color w:val="000000"/>
          <w:sz w:val="22"/>
          <w:szCs w:val="22"/>
          <w:lang w:val="pl-PL"/>
        </w:rPr>
        <w:t xml:space="preserve">e-mail </w:t>
      </w:r>
      <w:r w:rsidR="001514E4" w:rsidRPr="001514E4">
        <w:rPr>
          <w:rFonts w:ascii="Arial" w:hAnsi="Arial" w:cs="Arial"/>
          <w:color w:val="000000"/>
          <w:sz w:val="22"/>
          <w:szCs w:val="22"/>
          <w:lang w:val="pl-PL"/>
        </w:rPr>
        <w:t>………………………</w:t>
      </w:r>
    </w:p>
    <w:p w14:paraId="55818614" w14:textId="47D51E3A" w:rsidR="001514E4" w:rsidRPr="001514E4" w:rsidRDefault="00D70AAB" w:rsidP="001514E4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1514E4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1514E4" w:rsidRPr="001514E4">
        <w:rPr>
          <w:rFonts w:ascii="Calibri" w:hAnsi="Calibri" w:cs="Calibri"/>
          <w:sz w:val="22"/>
          <w:szCs w:val="22"/>
          <w:lang w:val="pl-PL"/>
        </w:rPr>
        <w:t xml:space="preserve">Beata Marchel </w:t>
      </w:r>
      <w:r w:rsidR="001514E4" w:rsidRPr="001514E4">
        <w:rPr>
          <w:rFonts w:ascii="Calibri" w:hAnsi="Calibri" w:cs="Calibri"/>
          <w:sz w:val="22"/>
          <w:szCs w:val="22"/>
          <w:lang w:val="pl-PL"/>
        </w:rPr>
        <w:br/>
      </w:r>
      <w:r w:rsidR="001514E4" w:rsidRPr="001514E4">
        <w:rPr>
          <w:rFonts w:ascii="Calibri" w:hAnsi="Calibri" w:cs="Calibri"/>
          <w:sz w:val="22"/>
          <w:szCs w:val="22"/>
          <w:lang w:val="pl-PL"/>
        </w:rPr>
        <w:t>tel.: 87 732 60 20, +48 784057133, e-mail: dyr_sp2@op.pl.</w:t>
      </w:r>
    </w:p>
    <w:p w14:paraId="299048D7" w14:textId="49884299" w:rsidR="00D70AAB" w:rsidRPr="00D70AAB" w:rsidRDefault="00D70AAB" w:rsidP="001514E4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77777777"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proofErr w:type="spellStart"/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powykonawczej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lastRenderedPageBreak/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5A3A8B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71E31F5" w14:textId="77777777"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F5B4CE" w14:textId="77777777"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.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7752450E" w14:textId="2DA4761E"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lastRenderedPageBreak/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77F2B96" w14:textId="77777777"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14:paraId="62D92790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151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72C03" w14:textId="77777777" w:rsidR="00431F72" w:rsidRDefault="00431F72">
      <w:r>
        <w:separator/>
      </w:r>
    </w:p>
  </w:endnote>
  <w:endnote w:type="continuationSeparator" w:id="0">
    <w:p w14:paraId="784608A8" w14:textId="77777777" w:rsidR="00431F72" w:rsidRDefault="0043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EA51A" w14:textId="77777777" w:rsidR="00431F72" w:rsidRDefault="00431F72">
      <w:r>
        <w:separator/>
      </w:r>
    </w:p>
  </w:footnote>
  <w:footnote w:type="continuationSeparator" w:id="0">
    <w:p w14:paraId="3119CAF7" w14:textId="77777777" w:rsidR="00431F72" w:rsidRDefault="00431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442E2"/>
    <w:rsid w:val="001506A8"/>
    <w:rsid w:val="001514E4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1F7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A411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1D1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9290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User</cp:lastModifiedBy>
  <cp:revision>2</cp:revision>
  <cp:lastPrinted>2021-04-13T10:59:00Z</cp:lastPrinted>
  <dcterms:created xsi:type="dcterms:W3CDTF">2021-12-10T04:34:00Z</dcterms:created>
  <dcterms:modified xsi:type="dcterms:W3CDTF">2021-12-10T04:34:00Z</dcterms:modified>
</cp:coreProperties>
</file>